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22D6" w:rsidRPr="00196FF4" w:rsidRDefault="00C222D6" w:rsidP="00260642">
      <w:pPr>
        <w:spacing w:before="100" w:beforeAutospacing="1" w:after="100" w:afterAutospacing="1"/>
        <w:jc w:val="center"/>
        <w:outlineLvl w:val="0"/>
        <w:rPr>
          <w:rFonts w:ascii="PT Sans" w:hAnsi="PT Sans"/>
          <w:b/>
          <w:kern w:val="32"/>
          <w:sz w:val="32"/>
          <w:szCs w:val="32"/>
          <w:lang w:val="en-US"/>
        </w:rPr>
      </w:pPr>
    </w:p>
    <w:p w:rsidR="00581855" w:rsidRPr="00196FF4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196FF4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196FF4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196FF4" w:rsidTr="004E7B41">
        <w:trPr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196FF4" w:rsidRDefault="00DF320F" w:rsidP="00F04692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  <w:b/>
                <w:bCs/>
              </w:rPr>
              <w:t xml:space="preserve">1. </w:t>
            </w:r>
            <w:r w:rsidR="00260642" w:rsidRPr="00196FF4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196FF4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196FF4">
              <w:rPr>
                <w:rFonts w:ascii="PT Sans" w:hAnsi="PT Sans"/>
              </w:rPr>
              <w:t xml:space="preserve">№ </w:t>
            </w:r>
            <w:r w:rsidR="00813FD6">
              <w:rPr>
                <w:rFonts w:ascii="PT Sans" w:hAnsi="PT Sans"/>
              </w:rPr>
              <w:t>414</w:t>
            </w:r>
          </w:p>
        </w:tc>
      </w:tr>
      <w:tr w:rsidR="00B0154F" w:rsidRPr="00196FF4" w:rsidTr="009662F9">
        <w:trPr>
          <w:trHeight w:val="829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196FF4" w:rsidRDefault="00B0154F" w:rsidP="00527175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196FF4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196FF4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196FF4" w:rsidRDefault="003F44EC" w:rsidP="00001D98">
            <w:pPr>
              <w:jc w:val="both"/>
              <w:rPr>
                <w:rFonts w:ascii="PT Sans" w:hAnsi="PT Sans"/>
              </w:rPr>
            </w:pPr>
            <w:bookmarkStart w:id="0" w:name="_Hlk154413538"/>
            <w:r w:rsidRPr="00196FF4">
              <w:rPr>
                <w:rFonts w:ascii="PT Sans" w:hAnsi="PT Sans"/>
              </w:rPr>
              <w:t>Техническое диагностирование, освидетельствование и мониторинг энергетического оборудования организаций системы «Транснефть</w:t>
            </w:r>
            <w:bookmarkEnd w:id="0"/>
            <w:r w:rsidRPr="00196FF4">
              <w:rPr>
                <w:rFonts w:ascii="PT Sans" w:hAnsi="PT Sans"/>
              </w:rPr>
              <w:t>»</w:t>
            </w:r>
          </w:p>
        </w:tc>
      </w:tr>
      <w:tr w:rsidR="003F44EC" w:rsidRPr="00196FF4" w:rsidTr="00196FF4">
        <w:trPr>
          <w:trHeight w:val="1271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4EC" w:rsidRPr="00196FF4" w:rsidRDefault="003F44EC" w:rsidP="003F44EC">
            <w:pPr>
              <w:tabs>
                <w:tab w:val="left" w:pos="426"/>
              </w:tabs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  <w:b/>
                <w:bCs/>
              </w:rPr>
              <w:t>2.1. Подвиды работ, услуг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A65176" w:rsidRPr="003F44EC" w:rsidRDefault="00A65176" w:rsidP="00A65176">
            <w:pPr>
              <w:jc w:val="both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1. </w:t>
            </w:r>
            <w:r w:rsidRPr="00B235D2">
              <w:rPr>
                <w:rFonts w:ascii="Franklin Gothic Book" w:hAnsi="Franklin Gothic Book"/>
              </w:rPr>
              <w:t>Техническое диагностирование, освидетельствование и мониторинг электроэнергетического оборудования</w:t>
            </w:r>
            <w:r>
              <w:rPr>
                <w:rFonts w:ascii="Franklin Gothic Book" w:hAnsi="Franklin Gothic Book"/>
              </w:rPr>
              <w:t>.</w:t>
            </w:r>
          </w:p>
          <w:p w:rsidR="00A65176" w:rsidRDefault="00A65176" w:rsidP="00A65176">
            <w:pPr>
              <w:jc w:val="both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2. </w:t>
            </w:r>
            <w:r w:rsidRPr="00B235D2">
              <w:rPr>
                <w:rFonts w:ascii="Franklin Gothic Book" w:hAnsi="Franklin Gothic Book"/>
              </w:rPr>
              <w:t>Техническое диагностирование, освидетельствование и мониторинг теплоэнергетического оборудования</w:t>
            </w:r>
            <w:r>
              <w:rPr>
                <w:rFonts w:ascii="Franklin Gothic Book" w:hAnsi="Franklin Gothic Book"/>
              </w:rPr>
              <w:t>.</w:t>
            </w:r>
          </w:p>
          <w:p w:rsidR="003F44EC" w:rsidRPr="00196FF4" w:rsidRDefault="00D97A39" w:rsidP="00D97A39">
            <w:pPr>
              <w:jc w:val="both"/>
              <w:rPr>
                <w:rFonts w:ascii="PT Sans" w:hAnsi="PT Sans"/>
              </w:rPr>
            </w:pPr>
            <w:r>
              <w:rPr>
                <w:rFonts w:ascii="Franklin Gothic Book" w:hAnsi="Franklin Gothic Book"/>
              </w:rPr>
              <w:t>3</w:t>
            </w:r>
            <w:r w:rsidR="00A65176">
              <w:rPr>
                <w:rFonts w:ascii="Franklin Gothic Book" w:hAnsi="Franklin Gothic Book"/>
              </w:rPr>
              <w:t>. </w:t>
            </w:r>
            <w:r w:rsidR="00A65176" w:rsidRPr="00B235D2">
              <w:rPr>
                <w:rFonts w:ascii="Franklin Gothic Book" w:hAnsi="Franklin Gothic Book"/>
              </w:rPr>
              <w:t>Техническое диагностирование, освидетельствование и мониторинг оборудования газоснабжения (газопотребления)</w:t>
            </w:r>
            <w:r w:rsidR="00A65176">
              <w:rPr>
                <w:rFonts w:ascii="Franklin Gothic Book" w:hAnsi="Franklin Gothic Book"/>
              </w:rPr>
              <w:t>.</w:t>
            </w:r>
          </w:p>
        </w:tc>
      </w:tr>
      <w:tr w:rsidR="003F44EC" w:rsidRPr="00196FF4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196FF4">
              <w:rPr>
                <w:rFonts w:ascii="PT Sans" w:hAnsi="PT Sans"/>
              </w:rPr>
              <w:t xml:space="preserve">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196FF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196FF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196FF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196FF4" w:rsidTr="00B51E21">
        <w:trPr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почтовый 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196FF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(495) 950-82-95 (доб.21-26)</w:t>
            </w:r>
          </w:p>
        </w:tc>
      </w:tr>
      <w:tr w:rsidR="003F44EC" w:rsidRPr="00196FF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Градиль Наталья Игоревна</w:t>
            </w:r>
          </w:p>
        </w:tc>
      </w:tr>
      <w:tr w:rsidR="00196FF4" w:rsidRPr="00196FF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602A38" w:rsidP="00196FF4">
            <w:pPr>
              <w:jc w:val="both"/>
              <w:rPr>
                <w:rFonts w:ascii="PT Sans" w:hAnsi="PT Sans"/>
              </w:rPr>
            </w:pPr>
            <w:hyperlink r:id="rId8" w:history="1">
              <w:r w:rsidR="00196FF4" w:rsidRPr="00196FF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196FF4" w:rsidRPr="00196FF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196FF4" w:rsidTr="00FB59D6">
        <w:trPr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602A38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196FF4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196FF4">
              <w:rPr>
                <w:rFonts w:ascii="PT Sans" w:hAnsi="PT Sans"/>
              </w:rPr>
              <w:t xml:space="preserve"> </w:t>
            </w:r>
          </w:p>
          <w:p w:rsidR="003F44EC" w:rsidRPr="00196FF4" w:rsidRDefault="00602A38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196FF4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196FF4">
              <w:rPr>
                <w:rFonts w:ascii="PT Sans" w:hAnsi="PT Sans"/>
              </w:rPr>
              <w:t xml:space="preserve"> </w:t>
            </w:r>
          </w:p>
          <w:p w:rsidR="003F44EC" w:rsidRPr="00196FF4" w:rsidRDefault="00602A38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196FF4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196FF4">
              <w:rPr>
                <w:rFonts w:ascii="PT Sans" w:hAnsi="PT Sans"/>
              </w:rPr>
              <w:t xml:space="preserve"> </w:t>
            </w:r>
          </w:p>
        </w:tc>
      </w:tr>
      <w:tr w:rsidR="003F44EC" w:rsidRPr="00196FF4" w:rsidTr="00C52C3B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  <w:b/>
                <w:bCs/>
              </w:rPr>
            </w:pPr>
            <w:r w:rsidRPr="00196FF4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3F44EC" w:rsidRPr="00196FF4" w:rsidTr="00FB59D6">
        <w:trPr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196FF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196FF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(495)787-29-97, (495)787-29-99</w:t>
            </w:r>
          </w:p>
        </w:tc>
      </w:tr>
      <w:tr w:rsidR="003F44EC" w:rsidRPr="00196FF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(495) 787-29-98</w:t>
            </w:r>
          </w:p>
        </w:tc>
      </w:tr>
      <w:tr w:rsidR="003F44EC" w:rsidRPr="00196FF4" w:rsidTr="005C10D4">
        <w:trPr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602A38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196FF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196FF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602A38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196FF4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196FF4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196FF4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196FF4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  <w:b/>
              </w:rPr>
            </w:pPr>
            <w:r w:rsidRPr="00196FF4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196FF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196FF4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196FF4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196FF4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3F44EC" w:rsidRPr="00196FF4" w:rsidTr="004220DE">
        <w:trPr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center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71.20.19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196FF4" w:rsidRDefault="003F44EC" w:rsidP="003F44EC">
            <w:pPr>
              <w:jc w:val="center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71.20.9</w:t>
            </w:r>
          </w:p>
        </w:tc>
      </w:tr>
      <w:tr w:rsidR="00196FF4" w:rsidRPr="00196FF4" w:rsidTr="005C10D4">
        <w:trPr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6FF4" w:rsidRPr="00196FF4" w:rsidRDefault="00196FF4" w:rsidP="00196FF4">
            <w:pPr>
              <w:rPr>
                <w:rFonts w:ascii="PT Sans" w:hAnsi="PT Sans"/>
                <w:b/>
              </w:rPr>
            </w:pPr>
            <w:r w:rsidRPr="00196FF4">
              <w:rPr>
                <w:rFonts w:ascii="PT Sans" w:hAnsi="PT Sans"/>
                <w:b/>
              </w:rPr>
              <w:lastRenderedPageBreak/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6FF4" w:rsidRPr="00196FF4" w:rsidRDefault="00196FF4" w:rsidP="00196FF4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196FF4" w:rsidRPr="00196FF4" w:rsidRDefault="00813FD6" w:rsidP="00196FF4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0</w:t>
            </w:r>
            <w:r w:rsidR="0097306D">
              <w:rPr>
                <w:rFonts w:ascii="PT Sans" w:hAnsi="PT Sans"/>
              </w:rPr>
              <w:t>4</w:t>
            </w:r>
            <w:r>
              <w:rPr>
                <w:rFonts w:ascii="PT Sans" w:hAnsi="PT Sans"/>
              </w:rPr>
              <w:t>.03.2026</w:t>
            </w:r>
            <w:r w:rsidR="00A65176">
              <w:rPr>
                <w:rFonts w:ascii="PT Sans" w:hAnsi="PT Sans"/>
              </w:rPr>
              <w:t xml:space="preserve"> </w:t>
            </w:r>
            <w:r w:rsidR="00196FF4" w:rsidRPr="00196FF4">
              <w:rPr>
                <w:rFonts w:ascii="PT Sans" w:hAnsi="PT Sans"/>
              </w:rPr>
              <w:t>09:00 (время московское)</w:t>
            </w:r>
          </w:p>
          <w:p w:rsidR="00196FF4" w:rsidRPr="00196FF4" w:rsidRDefault="00196FF4" w:rsidP="00196FF4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196FF4" w:rsidRPr="00196FF4" w:rsidRDefault="00813FD6" w:rsidP="00196FF4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31.12.2027</w:t>
            </w:r>
            <w:r w:rsidR="00A73D0B" w:rsidRPr="00A73D0B">
              <w:rPr>
                <w:rFonts w:ascii="PT Sans" w:hAnsi="PT Sans"/>
              </w:rPr>
              <w:t xml:space="preserve"> 18:00 (время московское)</w:t>
            </w:r>
          </w:p>
        </w:tc>
      </w:tr>
      <w:tr w:rsidR="00196FF4" w:rsidRPr="00196FF4" w:rsidTr="00A22347">
        <w:trPr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6FF4" w:rsidRPr="00196FF4" w:rsidRDefault="00196FF4" w:rsidP="00196FF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196FF4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6FF4" w:rsidRPr="00196FF4" w:rsidRDefault="00196FF4" w:rsidP="00196FF4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196FF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196FF4" w:rsidRPr="00196FF4" w:rsidTr="005C10D4">
        <w:trPr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196FF4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spacing w:line="228" w:lineRule="auto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196FF4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196FF4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196FF4">
              <w:rPr>
                <w:rFonts w:ascii="PT Sans" w:hAnsi="PT Sans"/>
              </w:rPr>
              <w:t>.</w:t>
            </w:r>
          </w:p>
        </w:tc>
      </w:tr>
      <w:tr w:rsidR="00196FF4" w:rsidRPr="00196FF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196FF4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196FF4" w:rsidRPr="00196FF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196FF4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jc w:val="both"/>
              <w:rPr>
                <w:rFonts w:ascii="PT Sans" w:hAnsi="PT Sans"/>
                <w:highlight w:val="yellow"/>
              </w:rPr>
            </w:pPr>
            <w:r w:rsidRPr="00196FF4">
              <w:rPr>
                <w:rFonts w:ascii="PT Sans" w:hAnsi="PT Sans"/>
              </w:rPr>
              <w:t>19.03.202</w:t>
            </w:r>
            <w:r w:rsidR="00813FD6">
              <w:rPr>
                <w:rFonts w:ascii="PT Sans" w:hAnsi="PT Sans"/>
              </w:rPr>
              <w:t>8</w:t>
            </w:r>
          </w:p>
        </w:tc>
      </w:tr>
      <w:tr w:rsidR="00196FF4" w:rsidRPr="00196FF4" w:rsidTr="008979F0">
        <w:trPr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196FF4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196FF4" w:rsidRPr="00196FF4" w:rsidRDefault="00196FF4" w:rsidP="00196F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196FF4" w:rsidRPr="00196FF4" w:rsidRDefault="00196FF4" w:rsidP="00196F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196FF4" w:rsidRPr="00196FF4" w:rsidRDefault="00196FF4" w:rsidP="00196F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196FF4" w:rsidRPr="00196FF4" w:rsidRDefault="00196FF4" w:rsidP="00196F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196FF4" w:rsidRPr="00196FF4" w:rsidRDefault="00196FF4" w:rsidP="00602A3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  <w:bookmarkStart w:id="1" w:name="_GoBack"/>
            <w:bookmarkEnd w:id="1"/>
          </w:p>
        </w:tc>
      </w:tr>
      <w:tr w:rsidR="00196FF4" w:rsidRPr="00196FF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196FF4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751D6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lastRenderedPageBreak/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196FF4" w:rsidRPr="00196FF4" w:rsidRDefault="00196FF4" w:rsidP="00751D6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196FF4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Заявитель, подавая заявку на ПКО:</w:t>
            </w:r>
          </w:p>
          <w:p w:rsidR="00196FF4" w:rsidRPr="00196FF4" w:rsidRDefault="00196FF4" w:rsidP="00751D64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196FF4" w:rsidRPr="00196FF4" w:rsidRDefault="00196FF4" w:rsidP="00196FF4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196FF4">
              <w:rPr>
                <w:rFonts w:ascii="PT Sans" w:hAnsi="PT Sans"/>
                <w:color w:val="00B050"/>
              </w:rPr>
              <w:t xml:space="preserve"> </w:t>
            </w:r>
            <w:r w:rsidRPr="00196FF4">
              <w:rPr>
                <w:rFonts w:ascii="PT Sans" w:hAnsi="PT Sans"/>
              </w:rPr>
      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</w:t>
            </w:r>
            <w:proofErr w:type="spellStart"/>
            <w:r w:rsidRPr="00196FF4">
              <w:rPr>
                <w:rFonts w:ascii="PT Sans" w:hAnsi="PT Sans"/>
              </w:rPr>
              <w:t>Excel</w:t>
            </w:r>
            <w:proofErr w:type="spellEnd"/>
            <w:r w:rsidRPr="00196FF4">
              <w:rPr>
                <w:rFonts w:ascii="PT Sans" w:hAnsi="PT Sans"/>
              </w:rPr>
      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lastRenderedPageBreak/>
              <w:t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196FF4" w:rsidRPr="00196FF4" w:rsidRDefault="00196FF4" w:rsidP="00196FF4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196FF4" w:rsidRPr="00196FF4" w:rsidRDefault="00196FF4" w:rsidP="00196FF4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196FF4" w:rsidRPr="00196FF4" w:rsidRDefault="00196FF4" w:rsidP="00196FF4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196FF4" w:rsidRPr="00196FF4" w:rsidRDefault="00196FF4" w:rsidP="00196FF4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196FF4" w:rsidRPr="00196FF4" w:rsidRDefault="00196FF4" w:rsidP="00196FF4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196FF4" w:rsidRPr="00196FF4" w:rsidRDefault="00196FF4" w:rsidP="00196FF4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Заявитель вправе отозвать заявку на ПКО в любое время до даты направления уведомления о результатах ПКО. Отзыв </w:t>
            </w:r>
            <w:r w:rsidRPr="00196FF4">
              <w:rPr>
                <w:rFonts w:ascii="PT Sans" w:hAnsi="PT Sans"/>
              </w:rPr>
              <w:lastRenderedPageBreak/>
              <w:t>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196FF4" w:rsidRDefault="00DA0C83" w:rsidP="004E7B41">
      <w:pPr>
        <w:spacing w:line="360" w:lineRule="auto"/>
        <w:rPr>
          <w:rFonts w:ascii="PT Sans" w:hAnsi="PT Sans"/>
          <w:b/>
        </w:rPr>
      </w:pPr>
    </w:p>
    <w:sectPr w:rsidR="00DA0C83" w:rsidRPr="00196FF4" w:rsidSect="007002EC">
      <w:pgSz w:w="11906" w:h="16838" w:code="9"/>
      <w:pgMar w:top="284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0B40" w:rsidRDefault="009D0B40">
      <w:r>
        <w:separator/>
      </w:r>
    </w:p>
  </w:endnote>
  <w:endnote w:type="continuationSeparator" w:id="0">
    <w:p w:rsidR="009D0B40" w:rsidRDefault="009D0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0B40" w:rsidRDefault="009D0B40">
      <w:r>
        <w:separator/>
      </w:r>
    </w:p>
  </w:footnote>
  <w:footnote w:type="continuationSeparator" w:id="0">
    <w:p w:rsidR="009D0B40" w:rsidRDefault="009D0B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5090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70DE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6FF4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4122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132F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3AD"/>
    <w:rsid w:val="003E648A"/>
    <w:rsid w:val="003F0561"/>
    <w:rsid w:val="003F44EC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4D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1D19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C4990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5360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2A38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097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1D64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3FD6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306D"/>
    <w:rsid w:val="0097374C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0B40"/>
    <w:rsid w:val="009D29B8"/>
    <w:rsid w:val="009D4629"/>
    <w:rsid w:val="009D758A"/>
    <w:rsid w:val="009E03DA"/>
    <w:rsid w:val="009E0A79"/>
    <w:rsid w:val="009E17C7"/>
    <w:rsid w:val="009E47E5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264A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65176"/>
    <w:rsid w:val="00A72B75"/>
    <w:rsid w:val="00A736C8"/>
    <w:rsid w:val="00A73D0B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3E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93"/>
    <w:rsid w:val="00D43DB2"/>
    <w:rsid w:val="00D45CBC"/>
    <w:rsid w:val="00D460B9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A39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A91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2B1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2939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5CE327A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858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8B82A-9454-4C8C-9387-AC77C6DD5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1122</Words>
  <Characters>8223</Characters>
  <Application>Microsoft Office Word</Application>
  <DocSecurity>0</DocSecurity>
  <Lines>68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9327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2026-03-02T07:21:00Z</dcterms:created>
  <dcterms:modified xsi:type="dcterms:W3CDTF">2026-03-02T11:53:00Z</dcterms:modified>
</cp:coreProperties>
</file>